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6FFF06DA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897FDF" w:rsidRPr="00897FDF">
        <w:rPr>
          <w:rFonts w:ascii="Arial"/>
          <w:b/>
          <w:spacing w:val="-1"/>
          <w:u w:val="single"/>
        </w:rPr>
        <w:t>1</w:t>
      </w:r>
      <w:r w:rsidR="00897FDF">
        <w:rPr>
          <w:rFonts w:ascii="Arial"/>
          <w:b/>
          <w:spacing w:val="-1"/>
          <w:u w:val="single"/>
        </w:rPr>
        <w:t xml:space="preserve"> example </w:t>
      </w:r>
      <w:bookmarkStart w:id="0" w:name="_GoBack"/>
      <w:bookmarkEnd w:id="0"/>
      <w:r w:rsidR="00897FDF">
        <w:rPr>
          <w:rFonts w:ascii="Arial"/>
          <w:b/>
          <w:spacing w:val="-1"/>
          <w:u w:val="single"/>
        </w:rPr>
        <w:t>1</w:t>
      </w:r>
    </w:p>
    <w:p w14:paraId="7376DA6E" w14:textId="054B565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r w:rsidR="00897FDF" w:rsidRPr="00897FDF">
        <w:rPr>
          <w:rFonts w:ascii="Arial"/>
          <w:b/>
          <w:spacing w:val="-1"/>
          <w:sz w:val="20"/>
          <w:szCs w:val="20"/>
        </w:rPr>
        <w:t>1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 </w:t>
      </w:r>
      <w:r w:rsidR="00897FDF" w:rsidRPr="00897FDF">
        <w:rPr>
          <w:rFonts w:ascii="Arial"/>
          <w:b/>
          <w:spacing w:val="-1"/>
          <w:sz w:val="20"/>
          <w:szCs w:val="20"/>
        </w:rPr>
        <w:t xml:space="preserve">Logistics - </w:t>
      </w:r>
      <w:proofErr w:type="gramStart"/>
      <w:r w:rsidR="00897FDF" w:rsidRPr="00897FDF">
        <w:rPr>
          <w:rFonts w:ascii="Arial"/>
          <w:b/>
          <w:spacing w:val="-1"/>
          <w:sz w:val="20"/>
          <w:szCs w:val="20"/>
        </w:rPr>
        <w:t xml:space="preserve">Transport </w:t>
      </w:r>
      <w:r w:rsidR="00931712" w:rsidRPr="00897FDF">
        <w:rPr>
          <w:rFonts w:ascii="Arial"/>
          <w:spacing w:val="-1"/>
          <w:sz w:val="20"/>
          <w:szCs w:val="20"/>
        </w:rPr>
        <w:t xml:space="preserve"> of</w:t>
      </w:r>
      <w:proofErr w:type="gramEnd"/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Warehousing 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727731" w:rsidRPr="00897FDF">
        <w:rPr>
          <w:rFonts w:ascii="Arial"/>
          <w:spacing w:val="-1"/>
          <w:sz w:val="20"/>
          <w:szCs w:val="20"/>
        </w:rPr>
        <w:t>p</w:t>
      </w:r>
      <w:r w:rsidRPr="00897FDF">
        <w:rPr>
          <w:rFonts w:ascii="Arial"/>
          <w:spacing w:val="-1"/>
          <w:sz w:val="20"/>
          <w:szCs w:val="20"/>
        </w:rPr>
        <w:t>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07CAE07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897FDF">
        <w:rPr>
          <w:rFonts w:ascii="Arial"/>
          <w:sz w:val="20"/>
          <w:szCs w:val="20"/>
        </w:rPr>
        <w:t>1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2BDF7EFE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1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lastRenderedPageBreak/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E1080"/>
    <w:rsid w:val="0040767C"/>
    <w:rsid w:val="00446234"/>
    <w:rsid w:val="004810EC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97FDF"/>
    <w:rsid w:val="008C5BD4"/>
    <w:rsid w:val="008D6A33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D1FAF"/>
    <w:rsid w:val="00D24D6E"/>
    <w:rsid w:val="00DA46F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2020-03-09T10:44:00Z</dcterms:created>
  <dcterms:modified xsi:type="dcterms:W3CDTF">2020-03-09T10:44:00Z</dcterms:modified>
</cp:coreProperties>
</file>